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11" w:rsidRPr="00FA3239" w:rsidRDefault="007B3A3D" w:rsidP="00FA3239">
      <w:pPr>
        <w:rPr>
          <w:b/>
          <w:sz w:val="24"/>
        </w:rPr>
      </w:pPr>
      <w:bookmarkStart w:id="0" w:name="_GoBack"/>
      <w:bookmarkEnd w:id="0"/>
      <w:r w:rsidRPr="00FA3239">
        <w:rPr>
          <w:b/>
          <w:sz w:val="24"/>
        </w:rPr>
        <w:t>Regulamin korzystania z telefonów komórkowych w szkole</w:t>
      </w:r>
      <w:r w:rsidR="00FA3239">
        <w:rPr>
          <w:b/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>Podczas zajęć edukacyjnych obowiązuje uczniów całkowity zakaz używania telefonów komórkowych.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rPr>
          <w:sz w:val="24"/>
        </w:rPr>
      </w:pPr>
      <w:r w:rsidRPr="00FA3239">
        <w:rPr>
          <w:sz w:val="24"/>
        </w:rPr>
        <w:t xml:space="preserve">Przed rozpoczęciem zajęć lekcyjnych, uczeń ma obowiązek wyłączyć telefon </w:t>
      </w:r>
      <w:r w:rsidR="00FA3239">
        <w:rPr>
          <w:sz w:val="24"/>
        </w:rPr>
        <w:br/>
        <w:t xml:space="preserve">i </w:t>
      </w:r>
      <w:r w:rsidRPr="00FA3239">
        <w:rPr>
          <w:sz w:val="24"/>
        </w:rPr>
        <w:t>schować go do torby.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>Uczeń może włączyć telefon po zakończeniu wszystkich zajęć lekcyjnych lub za zgoda wychowawcy</w:t>
      </w:r>
      <w:r w:rsidR="00FA3239" w:rsidRPr="00FA3239">
        <w:rPr>
          <w:sz w:val="24"/>
        </w:rPr>
        <w:t xml:space="preserve"> </w:t>
      </w:r>
      <w:r w:rsidRPr="00FA3239">
        <w:rPr>
          <w:sz w:val="24"/>
        </w:rPr>
        <w:t>/</w:t>
      </w:r>
      <w:r w:rsidR="00FA3239" w:rsidRPr="00FA3239">
        <w:rPr>
          <w:sz w:val="24"/>
        </w:rPr>
        <w:t xml:space="preserve"> </w:t>
      </w:r>
      <w:r w:rsidRPr="00FA3239">
        <w:rPr>
          <w:sz w:val="24"/>
        </w:rPr>
        <w:t>nauczyciela tylko w celu kontaktu z rodzicem / opiekunem prawnym.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 xml:space="preserve">Podczas przerw uczniowie nie mogą posługiwać się telefonem komórkowym </w:t>
      </w:r>
      <w:r w:rsidR="00FA3239" w:rsidRPr="00FA3239">
        <w:rPr>
          <w:sz w:val="24"/>
        </w:rPr>
        <w:br/>
      </w:r>
      <w:r w:rsidRPr="00FA3239">
        <w:rPr>
          <w:sz w:val="24"/>
        </w:rPr>
        <w:t>i wykorzystywać go do celów, które mogłyby naruszać prawa innych członków społeczności szkolnej np. przez nagrywanie filmów czy robienie zdjęć.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>Uczniowie przynoszą telefon komórkowy do szkoły na własną odpowiedzialność.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>Zakaz używania telefonów komórkowych w celach innych niż edukacyjno – wychowawcz</w:t>
      </w:r>
      <w:r w:rsidR="00FA3239">
        <w:rPr>
          <w:sz w:val="24"/>
        </w:rPr>
        <w:t>e</w:t>
      </w:r>
      <w:r w:rsidRPr="00FA3239">
        <w:rPr>
          <w:sz w:val="24"/>
        </w:rPr>
        <w:t xml:space="preserve">i opiekuńcze, obowiązuje także nauczycieli podczas trwania zajęć lekcyjnych. 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 xml:space="preserve">Naruszenie zasad regulaminu skutkuje konsekwencjami adekwatnymi </w:t>
      </w:r>
      <w:r w:rsidR="00FA3239" w:rsidRPr="00FA3239">
        <w:rPr>
          <w:sz w:val="24"/>
        </w:rPr>
        <w:t xml:space="preserve">do danej sytuacji, które wyciąga wychowawca klasy wobec ucznia, lub dyrektor wobec nauczyciela. W przypadku ucznia o każdym tego typu zdarzeniu powiadamiany jest rodzic / opiekun prawny. </w:t>
      </w:r>
    </w:p>
    <w:p w:rsidR="007B3A3D" w:rsidRDefault="007B3A3D" w:rsidP="00FA3239">
      <w:pPr>
        <w:jc w:val="both"/>
      </w:pPr>
    </w:p>
    <w:sectPr w:rsidR="007B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C4D82"/>
    <w:multiLevelType w:val="hybridMultilevel"/>
    <w:tmpl w:val="50EC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3214"/>
    <w:multiLevelType w:val="hybridMultilevel"/>
    <w:tmpl w:val="B9DC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D"/>
    <w:rsid w:val="005A1745"/>
    <w:rsid w:val="007B3A3D"/>
    <w:rsid w:val="00B17366"/>
    <w:rsid w:val="00D24011"/>
    <w:rsid w:val="00F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573B-3EE6-4868-8940-2BE210D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2019-09-11T10:42:00Z</dcterms:created>
  <dcterms:modified xsi:type="dcterms:W3CDTF">2019-09-11T10:42:00Z</dcterms:modified>
</cp:coreProperties>
</file>