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93" w:rsidRDefault="00A53493" w:rsidP="00A53493">
      <w:pPr>
        <w:jc w:val="center"/>
        <w:rPr>
          <w:b/>
        </w:rPr>
      </w:pPr>
      <w:r w:rsidRPr="00C83701">
        <w:rPr>
          <w:b/>
        </w:rPr>
        <w:t>UCHWAŁA RADY RODZICÓW DOTYCZĄCA</w:t>
      </w:r>
    </w:p>
    <w:p w:rsidR="00CB5353" w:rsidRDefault="00CB5353" w:rsidP="00CB5353">
      <w:pPr>
        <w:jc w:val="center"/>
        <w:rPr>
          <w:b/>
        </w:rPr>
      </w:pPr>
      <w:r>
        <w:rPr>
          <w:b/>
        </w:rPr>
        <w:t>WYBÓR NOWEJ RADY RODZICÓW</w:t>
      </w:r>
    </w:p>
    <w:p w:rsidR="00CB5353" w:rsidRPr="00C83701" w:rsidRDefault="00CB5353" w:rsidP="00CB5353">
      <w:pPr>
        <w:jc w:val="center"/>
        <w:rPr>
          <w:b/>
        </w:rPr>
      </w:pPr>
    </w:p>
    <w:p w:rsidR="00A53493" w:rsidRDefault="00A53493" w:rsidP="00A53493">
      <w:pPr>
        <w:jc w:val="center"/>
      </w:pPr>
      <w:r w:rsidRPr="00C83701">
        <w:rPr>
          <w:b/>
        </w:rPr>
        <w:t xml:space="preserve">Uchwała nr </w:t>
      </w:r>
      <w:r w:rsidR="009F0761">
        <w:rPr>
          <w:b/>
        </w:rPr>
        <w:t>1</w:t>
      </w:r>
      <w:r w:rsidRPr="00C83701">
        <w:rPr>
          <w:b/>
        </w:rPr>
        <w:t xml:space="preserve"> z dnia 13 września 2022 r</w:t>
      </w:r>
      <w:r>
        <w:t>.</w:t>
      </w:r>
    </w:p>
    <w:p w:rsidR="00A53493" w:rsidRDefault="00A53493" w:rsidP="00A53493"/>
    <w:p w:rsidR="00A53493" w:rsidRDefault="00A53493" w:rsidP="00A53493">
      <w:r>
        <w:t xml:space="preserve">             Rady Rodziców przy Szkole Podstawowej im </w:t>
      </w:r>
      <w:r w:rsidR="00CB5353">
        <w:t>Arkadego</w:t>
      </w:r>
      <w:r>
        <w:t xml:space="preserve"> Fiedlera </w:t>
      </w:r>
    </w:p>
    <w:p w:rsidR="00A53493" w:rsidRDefault="00A53493" w:rsidP="00A53493">
      <w:r>
        <w:t xml:space="preserve">                                                              w Chomęcicach</w:t>
      </w:r>
    </w:p>
    <w:p w:rsidR="00A53493" w:rsidRDefault="00A53493" w:rsidP="00A53493">
      <w:pPr>
        <w:jc w:val="center"/>
        <w:rPr>
          <w:b/>
        </w:rPr>
      </w:pPr>
      <w:r>
        <w:rPr>
          <w:b/>
        </w:rPr>
        <w:t>w wyborzeprezydium Rady Rodziców</w:t>
      </w:r>
    </w:p>
    <w:p w:rsidR="00A53493" w:rsidRDefault="00A53493" w:rsidP="00A53493">
      <w:pPr>
        <w:jc w:val="center"/>
        <w:rPr>
          <w:b/>
        </w:rPr>
      </w:pPr>
      <w:r w:rsidRPr="00C83701">
        <w:rPr>
          <w:b/>
        </w:rPr>
        <w:t>na rok szkolny 2022/2023</w:t>
      </w:r>
    </w:p>
    <w:p w:rsidR="00A53493" w:rsidRDefault="00A53493" w:rsidP="00A53493">
      <w:pPr>
        <w:jc w:val="center"/>
        <w:rPr>
          <w:b/>
        </w:rPr>
      </w:pPr>
    </w:p>
    <w:p w:rsidR="00A53493" w:rsidRDefault="00A53493" w:rsidP="00A53493">
      <w:r>
        <w:t>Na podstawie art.84 ust 2 pkt.1 ustawy z 14 grudnia 2016 roku.- Prawo oświatowe uchwala się,</w:t>
      </w:r>
    </w:p>
    <w:p w:rsidR="00A53493" w:rsidRDefault="00A53493" w:rsidP="00A53493">
      <w:r>
        <w:t>co następuje:</w:t>
      </w:r>
    </w:p>
    <w:p w:rsidR="00A53493" w:rsidRDefault="00A53493" w:rsidP="00A53493"/>
    <w:p w:rsidR="00A53493" w:rsidRDefault="00A53493" w:rsidP="00A53493">
      <w:pPr>
        <w:jc w:val="center"/>
        <w:rPr>
          <w:b/>
        </w:rPr>
      </w:pPr>
      <w:r w:rsidRPr="00C83701">
        <w:rPr>
          <w:rFonts w:cs="Calibri"/>
          <w:b/>
        </w:rPr>
        <w:t>§</w:t>
      </w:r>
      <w:r w:rsidRPr="00C83701">
        <w:rPr>
          <w:b/>
        </w:rPr>
        <w:t>1</w:t>
      </w:r>
    </w:p>
    <w:p w:rsidR="00A53493" w:rsidRDefault="00A53493" w:rsidP="00A53493">
      <w:pPr>
        <w:jc w:val="center"/>
      </w:pPr>
      <w:r>
        <w:t xml:space="preserve">W związku z jednogłośnym wyborem przez osoby biorące udział w głosowaniu w liczbie 20 obecnych </w:t>
      </w:r>
      <w:r w:rsidR="00CB5353">
        <w:t xml:space="preserve">członków </w:t>
      </w:r>
      <w:r>
        <w:t xml:space="preserve"> skład Prezydium Rady Rodziców przedstawia się następująco:</w:t>
      </w:r>
    </w:p>
    <w:p w:rsidR="00A53493" w:rsidRDefault="00A53493" w:rsidP="00A53493">
      <w:pPr>
        <w:jc w:val="center"/>
      </w:pPr>
    </w:p>
    <w:p w:rsidR="00A53493" w:rsidRDefault="00A53493" w:rsidP="00A53493">
      <w:pPr>
        <w:jc w:val="center"/>
      </w:pPr>
      <w:r>
        <w:t xml:space="preserve">         Przewodnicząca – Joanna Weber</w:t>
      </w:r>
    </w:p>
    <w:p w:rsidR="00A53493" w:rsidRDefault="00A53493" w:rsidP="00A53493">
      <w:pPr>
        <w:jc w:val="center"/>
      </w:pPr>
      <w:r>
        <w:t xml:space="preserve">  Zastępca  -  Aneta Jałowi</w:t>
      </w:r>
      <w:r w:rsidR="00CB5353">
        <w:t>e</w:t>
      </w:r>
      <w:r>
        <w:t>cka</w:t>
      </w:r>
    </w:p>
    <w:p w:rsidR="00A53493" w:rsidRDefault="00A53493" w:rsidP="00A53493">
      <w:pPr>
        <w:jc w:val="center"/>
      </w:pPr>
      <w:r>
        <w:t xml:space="preserve">  Skarbnik – Edyta Dłużewska</w:t>
      </w:r>
    </w:p>
    <w:p w:rsidR="00A53493" w:rsidRDefault="00A53493" w:rsidP="00A53493">
      <w:pPr>
        <w:jc w:val="center"/>
      </w:pPr>
      <w:r>
        <w:t>Sekretarz – Natalia Chuda</w:t>
      </w:r>
    </w:p>
    <w:p w:rsidR="00A53493" w:rsidRPr="00A53493" w:rsidRDefault="00A53493" w:rsidP="00A53493">
      <w:pPr>
        <w:jc w:val="center"/>
      </w:pPr>
    </w:p>
    <w:p w:rsidR="00A53493" w:rsidRDefault="00A53493" w:rsidP="00A53493">
      <w:pPr>
        <w:jc w:val="center"/>
        <w:rPr>
          <w:b/>
        </w:rPr>
      </w:pPr>
      <w:r w:rsidRPr="00C83701">
        <w:rPr>
          <w:rFonts w:cs="Calibri"/>
          <w:b/>
        </w:rPr>
        <w:t>§</w:t>
      </w:r>
      <w:r>
        <w:rPr>
          <w:b/>
        </w:rPr>
        <w:t>2</w:t>
      </w:r>
    </w:p>
    <w:p w:rsidR="00A53493" w:rsidRPr="00C85BF2" w:rsidRDefault="00A53493" w:rsidP="00A53493">
      <w:pPr>
        <w:jc w:val="center"/>
      </w:pPr>
      <w:r>
        <w:t>Uchwała wchodzi w życie z dniem podjęcia.</w:t>
      </w:r>
    </w:p>
    <w:p w:rsidR="00F214BB" w:rsidRDefault="00F214BB"/>
    <w:sectPr w:rsidR="00F214BB" w:rsidSect="00F2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493"/>
    <w:rsid w:val="000A3B3F"/>
    <w:rsid w:val="00623AE6"/>
    <w:rsid w:val="006B33A0"/>
    <w:rsid w:val="00953206"/>
    <w:rsid w:val="009F0761"/>
    <w:rsid w:val="009F4584"/>
    <w:rsid w:val="00A174DB"/>
    <w:rsid w:val="00A53493"/>
    <w:rsid w:val="00CB5353"/>
    <w:rsid w:val="00F21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4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Company>Sil-art Rycho444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user</cp:lastModifiedBy>
  <cp:revision>2</cp:revision>
  <dcterms:created xsi:type="dcterms:W3CDTF">2022-09-23T18:38:00Z</dcterms:created>
  <dcterms:modified xsi:type="dcterms:W3CDTF">2022-09-23T18:38:00Z</dcterms:modified>
</cp:coreProperties>
</file>