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0C" w:rsidRDefault="00046AF7" w:rsidP="00205A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</w:pP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  <w:t>Wytyczne dla ucznia</w:t>
      </w:r>
      <w:r w:rsidR="00BC1EE9"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  <w:t xml:space="preserve"> biorącego </w:t>
      </w:r>
      <w:r w:rsidR="00205A0C"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  <w:t>udział w zajęciach rewalidacyjnych</w:t>
      </w:r>
    </w:p>
    <w:p w:rsidR="00205A0C" w:rsidRDefault="00205A0C" w:rsidP="00205A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</w:pP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  <w:t xml:space="preserve"> oraz konsultacjach</w:t>
      </w:r>
    </w:p>
    <w:p w:rsidR="00046AF7" w:rsidRPr="00205A0C" w:rsidRDefault="00205A0C" w:rsidP="00205A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u w:val="single"/>
          <w:lang w:eastAsia="pl-PL"/>
        </w:rPr>
        <w:t>w Szkole Podstawowej im. Tadeusza Kościuszki w Gaszowicach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 czeka pod drzwiami szkoły na przyjście nauczyciela w maseczce lub przyłbicy (zachowuje dystans min. 2 m od innych osób).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 </w:t>
      </w: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lang w:eastAsia="pl-PL"/>
        </w:rPr>
        <w:t>obowiązkowo</w:t>
      </w: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 posiada podpisaną przez rodzica </w:t>
      </w: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lang w:eastAsia="pl-PL"/>
        </w:rPr>
        <w:t>zgodę na udział w konsultacjach </w:t>
      </w:r>
      <w:r w:rsidR="00205A0C"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(do pobrania na stronie szkoły</w:t>
      </w: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).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Po wejściu do szkoły bez rękawiczek – obowiązkowo dezynfekuje ręce, a jeżeli są przeciwwskazania zdrowotne do stosowania środków do dezynfekcji – natychmiast myje ręce z użyciem mydła.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Nauczyciel może sprawdzić temperaturę ciała ucznia.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Nauczyciel wyjaśnia uczniom zasady bezpieczeństwa obowiązujące w szkole w czasie pandemii.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 </w:t>
      </w: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lang w:eastAsia="pl-PL"/>
        </w:rPr>
        <w:t>nie korzysta z szatni (szafek)</w:t>
      </w: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Razem z nauczycielem wchodzą do klasy zachowując odległość min. 2 m od siebie.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Odległość w klasie pomiędzy stanowiskiem nauki min. 1,5 m (można zdjąć na czas zajęć maseczkę).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 posiada z sobą własny zestaw podręczników i przyborów, w szkole nie będzie mógł ich wypożyczyć.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 </w:t>
      </w:r>
      <w:r w:rsidRPr="00205A0C">
        <w:rPr>
          <w:rFonts w:ascii="Arial" w:eastAsia="Times New Roman" w:hAnsi="Arial" w:cs="Arial"/>
          <w:b/>
          <w:bCs/>
          <w:color w:val="4D4D4D"/>
          <w:sz w:val="23"/>
          <w:szCs w:val="23"/>
          <w:lang w:eastAsia="pl-PL"/>
        </w:rPr>
        <w:t>nie przynosi zbędnych rzeczy</w:t>
      </w: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, nie mających związku z konsultacjami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 zwraca uwagę na odpowiedni sposób zasłaniania twarzy podczas kichania czy kasłania.</w:t>
      </w:r>
    </w:p>
    <w:p w:rsidR="00046AF7" w:rsidRPr="00205A0C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Bezwzględnie stosuje zasady higieny: częste mycie rąk wodą z mydłem, nie podawanie ręki na powitanie, zachowanie dystansu, unikanie dotykania oczy, nosa i ust.</w:t>
      </w:r>
    </w:p>
    <w:p w:rsidR="00046AF7" w:rsidRDefault="00046AF7" w:rsidP="00046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Po zajęciach nauczyciel odprowadza ucznia do drzwi wyjściowych.</w:t>
      </w:r>
    </w:p>
    <w:p w:rsidR="00046AF7" w:rsidRPr="00BC1EE9" w:rsidRDefault="009D1829" w:rsidP="00BC1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 xml:space="preserve">Uczeń myje ręce środkiem dezynfekującym. </w:t>
      </w:r>
    </w:p>
    <w:p w:rsidR="009D1829" w:rsidRDefault="00205A0C" w:rsidP="009D1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Zużyte środki ochronne  umieszcza w specjalnie zamykanych i opisanych koszach.</w:t>
      </w:r>
      <w:r w:rsidR="009D1829" w:rsidRPr="009D1829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 xml:space="preserve"> </w:t>
      </w:r>
    </w:p>
    <w:p w:rsidR="009D1829" w:rsidRDefault="009D1829" w:rsidP="009D1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205A0C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Uczeń w drodze do szkoły i ze szkoły korzysta z osłony na usta i nos oraz zachowuje dystans społeczny.</w:t>
      </w:r>
    </w:p>
    <w:p w:rsidR="00205A0C" w:rsidRPr="009D1829" w:rsidRDefault="00205A0C" w:rsidP="009D1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 w:rsidRPr="009D1829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W czasie zajęć nie korzysta z telefonu.</w:t>
      </w:r>
    </w:p>
    <w:p w:rsidR="00205A0C" w:rsidRDefault="00205A0C" w:rsidP="0020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W przypadku stwierdzenia podejrzenia zarażenia się wirusem uczeń zostaje odizolowany w oddzielnym pomieszczeniu. Rodzina uczni</w:t>
      </w:r>
      <w:r w:rsidR="00BC1EE9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a zostanie poinformowana</w:t>
      </w:r>
      <w:bookmarkStart w:id="0" w:name="_GoBack"/>
      <w:bookmarkEnd w:id="0"/>
      <w:r w:rsidR="009D1829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 xml:space="preserve"> telefonicznie </w:t>
      </w:r>
      <w:r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 xml:space="preserve"> o zaistniałej sytuacji</w:t>
      </w:r>
      <w:r w:rsidR="009D1829"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>.</w:t>
      </w:r>
    </w:p>
    <w:p w:rsidR="009D1829" w:rsidRDefault="009D1829" w:rsidP="0020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  <w:t xml:space="preserve">Szkoła skontaktuje się telefonicznie z powiatową  stacją sanitarno-epidemiologiczną  w celu uzyskania decyzji co do dalszego postępowania zgodnie z procedurą ogólna. </w:t>
      </w:r>
    </w:p>
    <w:p w:rsidR="009D1829" w:rsidRPr="00205A0C" w:rsidRDefault="009D1829" w:rsidP="007B7D3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4D4D4D"/>
          <w:sz w:val="23"/>
          <w:szCs w:val="23"/>
          <w:lang w:eastAsia="pl-PL"/>
        </w:rPr>
      </w:pPr>
    </w:p>
    <w:p w:rsidR="00BC0F15" w:rsidRDefault="00BC0F15"/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81"/>
    <w:multiLevelType w:val="multilevel"/>
    <w:tmpl w:val="ECD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F7"/>
    <w:rsid w:val="00046AF7"/>
    <w:rsid w:val="00205A0C"/>
    <w:rsid w:val="007B7D30"/>
    <w:rsid w:val="008F3757"/>
    <w:rsid w:val="009D1829"/>
    <w:rsid w:val="00BC0F15"/>
    <w:rsid w:val="00B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335F-D66A-450A-9122-82D4AC5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2020-05-27T08:04:00Z</cp:lastPrinted>
  <dcterms:created xsi:type="dcterms:W3CDTF">2020-05-27T06:53:00Z</dcterms:created>
  <dcterms:modified xsi:type="dcterms:W3CDTF">2020-05-27T08:09:00Z</dcterms:modified>
</cp:coreProperties>
</file>