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AD" w:rsidRPr="0079434A" w:rsidRDefault="0079434A">
      <w:pPr>
        <w:rPr>
          <w:rFonts w:ascii="Times New Roman" w:hAnsi="Times New Roman" w:cs="Times New Roman"/>
          <w:sz w:val="24"/>
          <w:szCs w:val="24"/>
        </w:rPr>
      </w:pPr>
      <w:r w:rsidRPr="0079434A">
        <w:rPr>
          <w:rFonts w:ascii="Times New Roman" w:hAnsi="Times New Roman" w:cs="Times New Roman"/>
          <w:sz w:val="24"/>
          <w:szCs w:val="24"/>
        </w:rPr>
        <w:t>Súťaže – 201</w:t>
      </w:r>
      <w:r w:rsidR="00BC2B83">
        <w:rPr>
          <w:rFonts w:ascii="Times New Roman" w:hAnsi="Times New Roman" w:cs="Times New Roman"/>
          <w:sz w:val="24"/>
          <w:szCs w:val="24"/>
        </w:rPr>
        <w:t>7</w:t>
      </w:r>
      <w:r w:rsidRPr="0079434A">
        <w:rPr>
          <w:rFonts w:ascii="Times New Roman" w:hAnsi="Times New Roman" w:cs="Times New Roman"/>
          <w:sz w:val="24"/>
          <w:szCs w:val="24"/>
        </w:rPr>
        <w:t>/201</w:t>
      </w:r>
      <w:r w:rsidR="00BC2B83">
        <w:rPr>
          <w:rFonts w:ascii="Times New Roman" w:hAnsi="Times New Roman" w:cs="Times New Roman"/>
          <w:sz w:val="24"/>
          <w:szCs w:val="24"/>
        </w:rPr>
        <w:t>8</w:t>
      </w:r>
      <w:r w:rsidRPr="0079434A">
        <w:rPr>
          <w:rFonts w:ascii="Times New Roman" w:hAnsi="Times New Roman" w:cs="Times New Roman"/>
          <w:sz w:val="24"/>
          <w:szCs w:val="24"/>
        </w:rPr>
        <w:t xml:space="preserve"> – Trieda </w:t>
      </w:r>
      <w:r w:rsidR="00B71FAD" w:rsidRPr="0079434A">
        <w:rPr>
          <w:rFonts w:ascii="Times New Roman" w:hAnsi="Times New Roman" w:cs="Times New Roman"/>
          <w:sz w:val="24"/>
          <w:szCs w:val="24"/>
        </w:rPr>
        <w:t xml:space="preserve">Mgr. J. </w:t>
      </w:r>
      <w:proofErr w:type="spellStart"/>
      <w:r w:rsidR="00B71FAD" w:rsidRPr="0079434A">
        <w:rPr>
          <w:rFonts w:ascii="Times New Roman" w:hAnsi="Times New Roman" w:cs="Times New Roman"/>
          <w:sz w:val="24"/>
          <w:szCs w:val="24"/>
        </w:rPr>
        <w:t>Schneiderová</w:t>
      </w:r>
      <w:proofErr w:type="spellEnd"/>
      <w:r w:rsidR="00B71FAD" w:rsidRPr="0079434A">
        <w:rPr>
          <w:rFonts w:ascii="Times New Roman" w:hAnsi="Times New Roman" w:cs="Times New Roman"/>
          <w:sz w:val="24"/>
          <w:szCs w:val="24"/>
        </w:rPr>
        <w:t>, DiS.</w:t>
      </w:r>
    </w:p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443"/>
        <w:gridCol w:w="3121"/>
      </w:tblGrid>
      <w:tr w:rsidR="00B8215E" w:rsidRPr="00AC22FE" w:rsidTr="00AF45A3">
        <w:tc>
          <w:tcPr>
            <w:tcW w:w="5068" w:type="dxa"/>
            <w:shd w:val="clear" w:color="auto" w:fill="92D050"/>
          </w:tcPr>
          <w:p w:rsidR="00B8215E" w:rsidRPr="00AC22FE" w:rsidRDefault="00B8215E" w:rsidP="00AF45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C22FE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B8215E" w:rsidRPr="00AC22FE" w:rsidRDefault="00B8215E" w:rsidP="00AF45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C22FE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3121" w:type="dxa"/>
            <w:shd w:val="clear" w:color="auto" w:fill="92D050"/>
          </w:tcPr>
          <w:p w:rsidR="00B8215E" w:rsidRPr="00AC22FE" w:rsidRDefault="00B8215E" w:rsidP="00AF45A3">
            <w:pPr>
              <w:snapToGrid w:val="0"/>
              <w:rPr>
                <w:b/>
                <w:bCs/>
                <w:sz w:val="18"/>
                <w:szCs w:val="18"/>
              </w:rPr>
            </w:pPr>
            <w:r w:rsidRPr="00AC22FE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B8215E" w:rsidRPr="00AC22FE" w:rsidTr="00AF45A3">
        <w:tc>
          <w:tcPr>
            <w:tcW w:w="5068" w:type="dxa"/>
            <w:shd w:val="clear" w:color="auto" w:fill="CCCCCC"/>
          </w:tcPr>
          <w:p w:rsidR="00B8215E" w:rsidRPr="00AC22FE" w:rsidRDefault="00B8215E" w:rsidP="00AF45A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CCCCCC"/>
          </w:tcPr>
          <w:p w:rsidR="00B8215E" w:rsidRPr="00AC22FE" w:rsidRDefault="00B8215E" w:rsidP="00AF45A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CCCCCC"/>
          </w:tcPr>
          <w:p w:rsidR="00B8215E" w:rsidRPr="00AC22FE" w:rsidRDefault="00B8215E" w:rsidP="00AF45A3">
            <w:pPr>
              <w:snapToGrid w:val="0"/>
              <w:rPr>
                <w:sz w:val="18"/>
                <w:szCs w:val="18"/>
              </w:rPr>
            </w:pPr>
          </w:p>
        </w:tc>
      </w:tr>
      <w:tr w:rsidR="00B8215E" w:rsidRPr="00AC22FE" w:rsidTr="00AF45A3">
        <w:tc>
          <w:tcPr>
            <w:tcW w:w="5068" w:type="dxa"/>
            <w:shd w:val="clear" w:color="auto" w:fill="auto"/>
          </w:tcPr>
          <w:p w:rsidR="00B8215E" w:rsidRPr="00AC22FE" w:rsidRDefault="00B8215E" w:rsidP="00AF45A3">
            <w:pPr>
              <w:tabs>
                <w:tab w:val="center" w:pos="2426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2443" w:type="dxa"/>
            <w:shd w:val="clear" w:color="auto" w:fill="auto"/>
          </w:tcPr>
          <w:p w:rsidR="00B8215E" w:rsidRPr="00AC22FE" w:rsidRDefault="00B8215E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B8215E" w:rsidRPr="00AC22FE" w:rsidRDefault="00B8215E" w:rsidP="00AF45A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8215E" w:rsidRPr="00AC22FE" w:rsidTr="00AF45A3">
        <w:tc>
          <w:tcPr>
            <w:tcW w:w="5068" w:type="dxa"/>
            <w:shd w:val="clear" w:color="auto" w:fill="CCCCCC"/>
          </w:tcPr>
          <w:p w:rsidR="00B8215E" w:rsidRPr="00AC22FE" w:rsidRDefault="00B8215E" w:rsidP="00AF45A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CCCCCC"/>
          </w:tcPr>
          <w:p w:rsidR="00B8215E" w:rsidRPr="00AC22FE" w:rsidRDefault="00B8215E" w:rsidP="00AF45A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CCCCCC"/>
          </w:tcPr>
          <w:p w:rsidR="00B8215E" w:rsidRPr="00AC22FE" w:rsidRDefault="00B8215E" w:rsidP="00AF45A3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3612E6" w:rsidRDefault="003612E6" w:rsidP="00387769">
      <w:pPr>
        <w:rPr>
          <w:rFonts w:ascii="Times New Roman" w:hAnsi="Times New Roman" w:cs="Times New Roman"/>
          <w:b/>
          <w:sz w:val="24"/>
          <w:szCs w:val="24"/>
        </w:rPr>
      </w:pPr>
    </w:p>
    <w:p w:rsidR="00B8215E" w:rsidRPr="00AC22FE" w:rsidRDefault="00B8215E" w:rsidP="00B8215E">
      <w:pPr>
        <w:rPr>
          <w:b/>
        </w:rPr>
      </w:pPr>
      <w:r w:rsidRPr="00AC22FE">
        <w:rPr>
          <w:b/>
        </w:rPr>
        <w:t>Iné aktivity:</w:t>
      </w:r>
      <w:bookmarkStart w:id="0" w:name="_GoBack"/>
      <w:bookmarkEnd w:id="0"/>
    </w:p>
    <w:p w:rsidR="00B8215E" w:rsidRDefault="00B8215E" w:rsidP="00B8215E">
      <w:pPr>
        <w:jc w:val="both"/>
        <w:rPr>
          <w:color w:val="FF0000"/>
        </w:rPr>
      </w:pPr>
    </w:p>
    <w:p w:rsidR="00BC2B83" w:rsidRDefault="00BC2B83" w:rsidP="00BC2B83">
      <w:pPr>
        <w:numPr>
          <w:ilvl w:val="0"/>
          <w:numId w:val="3"/>
        </w:numPr>
        <w:spacing w:after="0" w:line="240" w:lineRule="auto"/>
        <w:jc w:val="both"/>
      </w:pPr>
      <w:r>
        <w:t>Účasť na koncertoch školy, účasť v programoch mesta – Deň baníkov, Gelnická dúha, Vianočné trhy, Marec mesiac knihy Mestská knižnica, natáčanie reklamy</w:t>
      </w:r>
    </w:p>
    <w:p w:rsidR="00BC2B83" w:rsidRDefault="00BC2B83" w:rsidP="00BC2B83">
      <w:pPr>
        <w:numPr>
          <w:ilvl w:val="0"/>
          <w:numId w:val="3"/>
        </w:numPr>
        <w:spacing w:after="0" w:line="360" w:lineRule="auto"/>
        <w:jc w:val="both"/>
      </w:pPr>
      <w:r>
        <w:t>Organizátor predstavení a </w:t>
      </w:r>
      <w:proofErr w:type="spellStart"/>
      <w:r>
        <w:t>workshopu</w:t>
      </w:r>
      <w:proofErr w:type="spellEnd"/>
      <w:r>
        <w:t xml:space="preserve"> pre MŠ a ZŠ</w:t>
      </w:r>
    </w:p>
    <w:p w:rsidR="00BC2B83" w:rsidRDefault="00BC2B83" w:rsidP="00BC2B83">
      <w:pPr>
        <w:numPr>
          <w:ilvl w:val="0"/>
          <w:numId w:val="3"/>
        </w:numPr>
        <w:spacing w:after="0" w:line="360" w:lineRule="auto"/>
        <w:jc w:val="both"/>
      </w:pPr>
      <w:r>
        <w:t>Organizátor záverečného predstavenia LDO spolu s VO 42+1 rozprávok</w:t>
      </w:r>
    </w:p>
    <w:p w:rsidR="00BC2B83" w:rsidRDefault="00BC2B83" w:rsidP="00BC2B83">
      <w:pPr>
        <w:numPr>
          <w:ilvl w:val="0"/>
          <w:numId w:val="3"/>
        </w:numPr>
        <w:spacing w:after="0" w:line="360" w:lineRule="auto"/>
        <w:jc w:val="both"/>
      </w:pPr>
      <w:r>
        <w:t>Návšteva bábkového divadla  v Košiciach – divadelné predstavenie a </w:t>
      </w:r>
      <w:proofErr w:type="spellStart"/>
      <w:r>
        <w:t>wokshop</w:t>
      </w:r>
      <w:proofErr w:type="spellEnd"/>
    </w:p>
    <w:p w:rsidR="00BC2B83" w:rsidRDefault="00BC2B83" w:rsidP="00BC2B83">
      <w:pPr>
        <w:numPr>
          <w:ilvl w:val="0"/>
          <w:numId w:val="3"/>
        </w:numPr>
        <w:spacing w:after="0" w:line="360" w:lineRule="auto"/>
        <w:jc w:val="both"/>
      </w:pPr>
      <w:r>
        <w:t xml:space="preserve">Návšteva Múzea V. </w:t>
      </w:r>
      <w:proofErr w:type="spellStart"/>
      <w:r>
        <w:t>Löfflera</w:t>
      </w:r>
      <w:proofErr w:type="spellEnd"/>
      <w:r>
        <w:t xml:space="preserve"> - výstavy 2B &amp; 3B (maľba a sklárske sochárstvo učiteľ a žiak, stálu expozíciu a výstavu TANDEMY</w:t>
      </w:r>
    </w:p>
    <w:p w:rsidR="00B8215E" w:rsidRPr="007F1C49" w:rsidRDefault="00B8215E" w:rsidP="00387769">
      <w:pPr>
        <w:rPr>
          <w:rFonts w:ascii="Times New Roman" w:hAnsi="Times New Roman" w:cs="Times New Roman"/>
          <w:b/>
          <w:sz w:val="24"/>
          <w:szCs w:val="24"/>
        </w:rPr>
      </w:pPr>
    </w:p>
    <w:sectPr w:rsidR="00B8215E" w:rsidRPr="007F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0AB"/>
    <w:multiLevelType w:val="hybridMultilevel"/>
    <w:tmpl w:val="D8469E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2251"/>
    <w:multiLevelType w:val="hybridMultilevel"/>
    <w:tmpl w:val="5F8E64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1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12E6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87769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34A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1C49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1FAD"/>
    <w:rsid w:val="00B731EE"/>
    <w:rsid w:val="00B777D4"/>
    <w:rsid w:val="00B8215E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2B83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116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1DD0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C7924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nhideWhenUsed/>
    <w:qFormat/>
    <w:rsid w:val="00B71F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71FAD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styleId="Siln">
    <w:name w:val="Strong"/>
    <w:uiPriority w:val="22"/>
    <w:qFormat/>
    <w:rsid w:val="00B71FAD"/>
    <w:rPr>
      <w:b/>
      <w:bCs/>
    </w:rPr>
  </w:style>
  <w:style w:type="paragraph" w:styleId="Hlavika">
    <w:name w:val="header"/>
    <w:basedOn w:val="Normlny"/>
    <w:link w:val="HlavikaChar"/>
    <w:rsid w:val="00B71F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B71FA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nhideWhenUsed/>
    <w:qFormat/>
    <w:rsid w:val="00B71F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71FAD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styleId="Siln">
    <w:name w:val="Strong"/>
    <w:uiPriority w:val="22"/>
    <w:qFormat/>
    <w:rsid w:val="00B71FAD"/>
    <w:rPr>
      <w:b/>
      <w:bCs/>
    </w:rPr>
  </w:style>
  <w:style w:type="paragraph" w:styleId="Hlavika">
    <w:name w:val="header"/>
    <w:basedOn w:val="Normlny"/>
    <w:link w:val="HlavikaChar"/>
    <w:rsid w:val="00B71F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B71FA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13</cp:revision>
  <dcterms:created xsi:type="dcterms:W3CDTF">2014-06-25T11:50:00Z</dcterms:created>
  <dcterms:modified xsi:type="dcterms:W3CDTF">2019-11-21T15:46:00Z</dcterms:modified>
</cp:coreProperties>
</file>