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12580" cy="445135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</w:rPr>
        <w:t>Š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</w:rPr>
        <w:t>tudijné materiály sa nachádza na internetovej stránke :Stabilné zdvihacie zariadenia používané v </w:t>
      </w:r>
      <w:r>
        <w:rPr>
          <w:caps w:val="false"/>
          <w:smallCaps w:val="false"/>
          <w:color w:val="222222"/>
          <w:spacing w:val="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</w:rPr>
        <w:t>autoservisoch. Učebné materiály – Stredná odborná škola Strážske. Materiály preštudovať a urobiť si poznámky do svojich zošitov!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28</Words>
  <Characters>198</Characters>
  <CharactersWithSpaces>227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2020-03-31T11:59:08Z</dcterms:created>
  <dc:creator/>
  <dc:description/>
  <dc:language>sk-SK</dc:language>
  <cp:lastModifiedBy/>
  <dcterms:modified xsi:type="dcterms:W3CDTF">2020-03-31T12:02:21Z</dcterms:modified>
  <cp:revision>1</cp:revision>
  <dc:subject/>
  <dc:title/>
</cp:coreProperties>
</file>