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ahoma" w:hAnsi="Tahoma"/>
          <w:b/>
          <w:sz w:val="24"/>
          <w:szCs w:val="20"/>
        </w:rPr>
        <w:t xml:space="preserve"> </w:t>
      </w:r>
      <w:r>
        <w:rPr>
          <w:b/>
          <w:color w:val="FF0000"/>
        </w:rPr>
        <w:t xml:space="preserve"> </w:t>
      </w:r>
      <w:r>
        <w:rPr/>
        <w:t xml:space="preserve"> </w:t>
      </w:r>
      <w:r>
        <w:rPr>
          <w:rFonts w:eastAsia="Times New Roman" w:cs="Times New Roman" w:ascii="Tahoma" w:hAnsi="Tahoma"/>
          <w:b/>
          <w:sz w:val="24"/>
          <w:szCs w:val="20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REGULAMIN ŚWIETLICY SZKOLNEJ</w:t>
      </w:r>
    </w:p>
    <w:p>
      <w:pPr>
        <w:pStyle w:val="ListParagraph"/>
        <w:numPr>
          <w:ilvl w:val="0"/>
          <w:numId w:val="1"/>
        </w:numPr>
        <w:suppressAutoHyphens w:val="true"/>
        <w:rPr>
          <w:rFonts w:ascii="Calibri" w:hAnsi="Calibri" w:cs="F"/>
        </w:rPr>
      </w:pPr>
      <w:r>
        <w:rPr>
          <w:rFonts w:cs="Times New Roman" w:ascii="Times New Roman" w:hAnsi="Times New Roman"/>
          <w:b/>
          <w:sz w:val="24"/>
          <w:szCs w:val="24"/>
        </w:rPr>
        <w:t>ZAGADNIENIA OGÓLNE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czas trwania zajęć szkolnych szkoła ma obowiązek zapewnić opiekę wszystkim uczniom, realizować ich potrzeby, stworzyć odpowiednie warunki do nauki i wypoczynku, dbać o bezpieczeństwo i dobre samopoczucie.</w:t>
      </w:r>
    </w:p>
    <w:p>
      <w:pPr>
        <w:pStyle w:val="ListParagraph"/>
        <w:numPr>
          <w:ilvl w:val="0"/>
          <w:numId w:val="42"/>
        </w:numPr>
        <w:suppressAutoHyphens w:val="true"/>
        <w:rPr/>
      </w:pPr>
      <w:r>
        <w:rPr>
          <w:rFonts w:cs="Times New Roman" w:ascii="Times New Roman" w:hAnsi="Times New Roman"/>
          <w:b/>
          <w:sz w:val="24"/>
          <w:szCs w:val="24"/>
        </w:rPr>
        <w:t>PRAWA I WARUNKI KORZYSTANIA ZE ŚWIETLICY</w:t>
      </w:r>
    </w:p>
    <w:p>
      <w:pPr>
        <w:pStyle w:val="ListParagraph"/>
        <w:suppressAutoHyphens w:val="true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Ze świetlicy mogą korzystać uczniowie w godz. 7.15- 7.45 i 11.30- 15.30.  </w:t>
      </w:r>
    </w:p>
    <w:p>
      <w:pPr>
        <w:pStyle w:val="ListParagraph"/>
        <w:numPr>
          <w:ilvl w:val="0"/>
          <w:numId w:val="43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Na zajęciach świetlicowych (jedna grupa) pod opieką jednego nauczyciela może pozostawać nie więcej niż 25 uczniów. </w:t>
      </w:r>
    </w:p>
    <w:p>
      <w:pPr>
        <w:pStyle w:val="ListParagraph"/>
        <w:numPr>
          <w:ilvl w:val="0"/>
          <w:numId w:val="44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Rodzice/opiekunowie prawni zobowiązani są do złożenia „</w:t>
      </w:r>
      <w:r>
        <w:rPr>
          <w:rFonts w:cs="Times New Roman" w:ascii="Times New Roman" w:hAnsi="Times New Roman"/>
          <w:color w:val="000000"/>
          <w:sz w:val="24"/>
          <w:szCs w:val="24"/>
        </w:rPr>
        <w:t>K</w:t>
      </w:r>
      <w:r>
        <w:rPr>
          <w:rFonts w:cs="Times New Roman" w:ascii="Times New Roman" w:hAnsi="Times New Roman"/>
          <w:color w:val="000000"/>
          <w:sz w:val="24"/>
          <w:szCs w:val="24"/>
        </w:rPr>
        <w:t>arty zgłoszenia do świetlicy szkolnej” oraz niezwłocznej aktualizacji danych.</w:t>
      </w:r>
    </w:p>
    <w:p>
      <w:pPr>
        <w:pStyle w:val="ListParagraph"/>
        <w:numPr>
          <w:ilvl w:val="0"/>
          <w:numId w:val="45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Nie podlega opiece wychowawców dziecko, które nie dotrze do świetlicy. Obowiązkiem ucznia jest zgłosić swoje przyjście do wychowawcy świetlicy.</w:t>
      </w:r>
    </w:p>
    <w:p>
      <w:pPr>
        <w:pStyle w:val="ListParagraph"/>
        <w:numPr>
          <w:ilvl w:val="0"/>
          <w:numId w:val="46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 zniszczenie przedmiotów będących wyposażeniem świetlicy odpowiedzialność materialną ponoszą rodzice/opiekunowie.</w:t>
      </w:r>
    </w:p>
    <w:p>
      <w:pPr>
        <w:pStyle w:val="ListParagraph"/>
        <w:numPr>
          <w:ilvl w:val="0"/>
          <w:numId w:val="47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Pod nadzorem opiekuna dozowane są środki do dezynfekcji rąk.</w:t>
      </w:r>
    </w:p>
    <w:p>
      <w:pPr>
        <w:pStyle w:val="ListParagraph"/>
        <w:numPr>
          <w:ilvl w:val="0"/>
          <w:numId w:val="48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Zwraca się uwagę na częstsze mycie rąk –np., przed jedzeniem, grą w piłkarzyki czy na komputerze.</w:t>
      </w:r>
    </w:p>
    <w:p>
      <w:pPr>
        <w:pStyle w:val="ListParagraph"/>
        <w:numPr>
          <w:ilvl w:val="0"/>
          <w:numId w:val="49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 ma prawo korzystać z pomocy dydaktycznych i gier, które można poddać dezynfekcji lub myciu. </w:t>
      </w:r>
    </w:p>
    <w:p>
      <w:pPr>
        <w:pStyle w:val="ListParagraph"/>
        <w:numPr>
          <w:ilvl w:val="0"/>
          <w:numId w:val="50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Uczniowie korzystający ze świetlicy dbają o sprzęt, czystość i estetykę pomieszczeń.</w:t>
      </w:r>
    </w:p>
    <w:p>
      <w:pPr>
        <w:pStyle w:val="ListParagraph"/>
        <w:numPr>
          <w:ilvl w:val="0"/>
          <w:numId w:val="51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Obowiązuje nienaganne i należyte zachowanie się w czasie zajęć i po zajęciach w stosunku do wychowawców i kolegów.</w:t>
      </w:r>
    </w:p>
    <w:p>
      <w:pPr>
        <w:pStyle w:val="ListParagraph"/>
        <w:numPr>
          <w:ilvl w:val="0"/>
          <w:numId w:val="52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Odebrać dziecko mogą jego rodzice/opiekunowie prawni lub osoby przez nich wskazane w karcie zgłoszenia. Osoba odbierająca dziecko zobowiązana jest powiadomić o tym wychowawcę świetlicy.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59"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12.      Zgodnie z obowiązującymi w szkole procedurami nauczyciel może odmówić wydania dziecka ze świetlicy w przypadku, gdy stan osoby zamierzającej odebrać dziecko będzie wskazywał, że nie jest ona w stanie zapewnić mu bezpieczeństwa (np. stan pod wpływem alkoholu lub środków odurzających, agresywne zachowanie).</w:t>
      </w:r>
    </w:p>
    <w:p>
      <w:pPr>
        <w:pStyle w:val="ListParagraph"/>
        <w:numPr>
          <w:ilvl w:val="0"/>
          <w:numId w:val="0"/>
        </w:numPr>
        <w:suppressAutoHyphens w:val="true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13.  Opiekunowie świetlicy nie ponoszą odpowiedzialności za pozostawione w niej przedmioty osobiste uczniów. Prosimy o nie przynoszenie do szkoły wartościowych przedmiotów.</w:t>
      </w:r>
    </w:p>
    <w:p>
      <w:pPr>
        <w:pStyle w:val="ListParagraph"/>
        <w:numPr>
          <w:ilvl w:val="0"/>
          <w:numId w:val="0"/>
        </w:numPr>
        <w:suppressAutoHyphens w:val="true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14.      Każdy rodzic i uczeń obowiązany jest zaznajomić się z regulaminem świetlicy.</w:t>
      </w:r>
      <w:bookmarkStart w:id="0" w:name="_GoBack"/>
      <w:bookmarkEnd w:id="0"/>
    </w:p>
    <w:p>
      <w:pPr>
        <w:pStyle w:val="ListParagraph"/>
        <w:ind w:left="15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3"/>
        </w:numPr>
        <w:suppressAutoHyphens w:val="true"/>
        <w:rPr>
          <w:rFonts w:ascii="Calibri" w:hAnsi="Calibri" w:cs="F"/>
        </w:rPr>
      </w:pPr>
      <w:r>
        <w:rPr>
          <w:rFonts w:cs="Times New Roman" w:ascii="Times New Roman" w:hAnsi="Times New Roman"/>
          <w:b/>
          <w:sz w:val="24"/>
          <w:szCs w:val="24"/>
        </w:rPr>
        <w:t>PRACOWNICY ŚWIETLICY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uppressAutoHyphens w:val="true"/>
        <w:rPr>
          <w:rFonts w:ascii="Calibri" w:hAnsi="Calibri" w:cs="F"/>
        </w:rPr>
      </w:pPr>
      <w:r>
        <w:rPr>
          <w:rFonts w:cs="Times New Roman" w:ascii="Times New Roman" w:hAnsi="Times New Roman"/>
          <w:sz w:val="24"/>
          <w:szCs w:val="24"/>
        </w:rPr>
        <w:t>Pracownikiem świetlicy jest nauczyciel wychowawca.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4"/>
        </w:numPr>
        <w:suppressAutoHyphens w:val="true"/>
        <w:rPr>
          <w:rFonts w:ascii="Calibri" w:hAnsi="Calibri" w:cs="F"/>
        </w:rPr>
      </w:pPr>
      <w:r>
        <w:rPr>
          <w:rFonts w:cs="Times New Roman" w:ascii="Times New Roman" w:hAnsi="Times New Roman"/>
          <w:b/>
          <w:sz w:val="24"/>
          <w:szCs w:val="24"/>
        </w:rPr>
        <w:t>ZADANIA ŚWIETLICY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rFonts w:ascii="Calibri" w:hAnsi="Calibri" w:cs="F"/>
        </w:rPr>
      </w:pPr>
      <w:r>
        <w:rPr>
          <w:rFonts w:cs="Times New Roman" w:ascii="Times New Roman" w:hAnsi="Times New Roman"/>
          <w:sz w:val="24"/>
          <w:szCs w:val="24"/>
        </w:rPr>
        <w:t>Zapewnienie uczniom opieki w godzinach przed i po lekcjach.</w:t>
      </w:r>
    </w:p>
    <w:p>
      <w:pPr>
        <w:pStyle w:val="ListParagraph"/>
        <w:numPr>
          <w:ilvl w:val="0"/>
          <w:numId w:val="55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Organizowanie nauki i udzielanie indywidualnej pomocy uczniom mającym trudności w nauce.</w:t>
      </w:r>
    </w:p>
    <w:p>
      <w:pPr>
        <w:pStyle w:val="ListParagraph"/>
        <w:numPr>
          <w:ilvl w:val="0"/>
          <w:numId w:val="56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Rozwijanie zainteresowań, uzdolnień i kreatywnego myślenia uczniów.</w:t>
      </w:r>
    </w:p>
    <w:p>
      <w:pPr>
        <w:pStyle w:val="ListParagraph"/>
        <w:numPr>
          <w:ilvl w:val="0"/>
          <w:numId w:val="57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Wdrażanie dziecka do samodzielnej pracy umysłowej.</w:t>
      </w:r>
    </w:p>
    <w:p>
      <w:pPr>
        <w:pStyle w:val="ListParagraph"/>
        <w:numPr>
          <w:ilvl w:val="0"/>
          <w:numId w:val="58"/>
        </w:numPr>
        <w:suppressAutoHyphens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Upowszechnianie zasad kultury zdrowotnej, kształtowanie nawyków higieny i czystości.</w:t>
      </w:r>
      <w:r>
        <w:rPr/>
        <w:t xml:space="preserve"> </w:t>
      </w:r>
    </w:p>
    <w:p>
      <w:pPr>
        <w:pStyle w:val="ListParagraph"/>
        <w:numPr>
          <w:ilvl w:val="0"/>
          <w:numId w:val="59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Przeprowadzanie zajęć z uwzględnieniem zasad higieny.</w:t>
      </w:r>
    </w:p>
    <w:p>
      <w:pPr>
        <w:pStyle w:val="ListParagraph"/>
        <w:numPr>
          <w:ilvl w:val="0"/>
          <w:numId w:val="60"/>
        </w:numPr>
        <w:suppressAutoHyphens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Organizowanie zajęć świetlicowych pod kątem prawidłowego wypoczynku dzieci i młodzieży.</w:t>
      </w:r>
    </w:p>
    <w:p>
      <w:pPr>
        <w:pStyle w:val="ListParagraph"/>
        <w:numPr>
          <w:ilvl w:val="0"/>
          <w:numId w:val="6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Współpraca z nauczycielami i rodzicami pod kątem jednolitego działania wychowawczego.</w:t>
      </w:r>
    </w:p>
    <w:p>
      <w:pPr>
        <w:pStyle w:val="ListParagraph"/>
        <w:numPr>
          <w:ilvl w:val="0"/>
          <w:numId w:val="6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Wdrażanie uczniów do poszanowania wyposażenia świetlicy i dbałości o jej estetykę.</w:t>
      </w:r>
    </w:p>
    <w:p>
      <w:pPr>
        <w:pStyle w:val="ListParagraph"/>
        <w:suppressAutoHyphens w:val="true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63"/>
        </w:numPr>
        <w:suppressAutoHyphens w:val="true"/>
        <w:rPr/>
      </w:pPr>
      <w:r>
        <w:rPr>
          <w:rFonts w:cs="Times New Roman" w:ascii="Times New Roman" w:hAnsi="Times New Roman"/>
          <w:b/>
          <w:sz w:val="24"/>
          <w:szCs w:val="24"/>
        </w:rPr>
        <w:t>ZADANIA NAUCZYCIELI ŚWIETLICY</w:t>
      </w:r>
    </w:p>
    <w:p>
      <w:pPr>
        <w:pStyle w:val="ListParagraph"/>
        <w:suppressAutoHyphens w:val="true"/>
        <w:rPr/>
      </w:pPr>
      <w:r>
        <w:rPr/>
      </w:r>
    </w:p>
    <w:p>
      <w:pPr>
        <w:pStyle w:val="ListParagraph"/>
        <w:numPr>
          <w:ilvl w:val="0"/>
          <w:numId w:val="5"/>
        </w:numPr>
        <w:suppressAutoHyphens w:val="true"/>
        <w:jc w:val="both"/>
        <w:rPr>
          <w:rFonts w:ascii="Calibri" w:hAnsi="Calibri" w:cs="F"/>
        </w:rPr>
      </w:pPr>
      <w:r>
        <w:rPr>
          <w:rFonts w:cs="Times New Roman" w:ascii="Times New Roman" w:hAnsi="Times New Roman"/>
          <w:sz w:val="24"/>
          <w:szCs w:val="24"/>
        </w:rPr>
        <w:t>Kwalifikowanie uczniów do świetlicy.</w:t>
      </w:r>
    </w:p>
    <w:p>
      <w:pPr>
        <w:pStyle w:val="ListParagraph"/>
        <w:numPr>
          <w:ilvl w:val="0"/>
          <w:numId w:val="64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Sporządzenie planu pracy.</w:t>
      </w:r>
    </w:p>
    <w:p>
      <w:pPr>
        <w:pStyle w:val="ListParagraph"/>
        <w:numPr>
          <w:ilvl w:val="0"/>
          <w:numId w:val="65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Prowadzenie zajęć zgodnie z rocznym planem i tygodniowym rozkładem zajęć.</w:t>
      </w:r>
    </w:p>
    <w:p>
      <w:pPr>
        <w:pStyle w:val="ListParagraph"/>
        <w:numPr>
          <w:ilvl w:val="0"/>
          <w:numId w:val="66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Prowadzenie dziennika zajęć.</w:t>
      </w:r>
    </w:p>
    <w:p>
      <w:pPr>
        <w:pStyle w:val="ListParagraph"/>
        <w:numPr>
          <w:ilvl w:val="0"/>
          <w:numId w:val="67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Przestrzeganie procedur pracy świetlicy przyjętych na czas pandemii.</w:t>
      </w:r>
    </w:p>
    <w:p>
      <w:pPr>
        <w:pStyle w:val="ListParagraph"/>
        <w:numPr>
          <w:ilvl w:val="0"/>
          <w:numId w:val="68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Odpowiedzialność za powierzony sprzęt.</w:t>
      </w:r>
    </w:p>
    <w:p>
      <w:pPr>
        <w:pStyle w:val="ListParagraph"/>
        <w:numPr>
          <w:ilvl w:val="0"/>
          <w:numId w:val="69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Współpraca z wychowawcami i nauczycielami poszczególnych przedmiotów.</w:t>
      </w:r>
    </w:p>
    <w:p>
      <w:pPr>
        <w:pStyle w:val="ListParagraph"/>
        <w:numPr>
          <w:ilvl w:val="0"/>
          <w:numId w:val="70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Organizowanie pomocy w nauce.</w:t>
      </w:r>
    </w:p>
    <w:p>
      <w:pPr>
        <w:pStyle w:val="ListParagraph"/>
        <w:numPr>
          <w:ilvl w:val="0"/>
          <w:numId w:val="71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Zapewnienie bezpieczeństwa w nauce i zabawie.</w:t>
      </w:r>
    </w:p>
    <w:p>
      <w:pPr>
        <w:pStyle w:val="ListParagraph"/>
        <w:numPr>
          <w:ilvl w:val="0"/>
          <w:numId w:val="72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Dbałość o estetykę świetlicy.</w:t>
      </w:r>
    </w:p>
    <w:p>
      <w:pPr>
        <w:pStyle w:val="ListParagraph"/>
        <w:suppressAutoHyphens w:val="true"/>
        <w:ind w:left="0" w:hanging="0"/>
        <w:jc w:val="both"/>
        <w:rPr/>
      </w:pPr>
      <w:r>
        <w:rPr/>
      </w:r>
    </w:p>
    <w:p>
      <w:pPr>
        <w:pStyle w:val="ListParagraph"/>
        <w:ind w:left="18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3"/>
        </w:numPr>
        <w:suppressAutoHyphens w:val="true"/>
        <w:jc w:val="both"/>
        <w:rPr>
          <w:rFonts w:ascii="Calibri" w:hAnsi="Calibri" w:cs="F"/>
        </w:rPr>
      </w:pPr>
      <w:r>
        <w:rPr>
          <w:rFonts w:cs="Times New Roman" w:ascii="Times New Roman" w:hAnsi="Times New Roman"/>
          <w:b/>
          <w:sz w:val="24"/>
          <w:szCs w:val="24"/>
        </w:rPr>
        <w:t>NAGRODY I KARY WOBEC WYCHOWANKÓW</w:t>
      </w:r>
    </w:p>
    <w:p>
      <w:pPr>
        <w:pStyle w:val="ListParagraph"/>
        <w:suppressAutoHyphens w:val="true"/>
        <w:jc w:val="both"/>
        <w:rPr>
          <w:rFonts w:ascii="Calibri" w:hAnsi="Calibri" w:cs="F"/>
        </w:rPr>
      </w:pPr>
      <w:r>
        <w:rPr>
          <w:rFonts w:cs="F"/>
        </w:rPr>
      </w:r>
    </w:p>
    <w:p>
      <w:pPr>
        <w:pStyle w:val="ListParagraph"/>
        <w:numPr>
          <w:ilvl w:val="0"/>
          <w:numId w:val="6"/>
        </w:numPr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Wyróżnienie przez wychowawcę świetlicy.</w:t>
      </w:r>
    </w:p>
    <w:p>
      <w:pPr>
        <w:pStyle w:val="ListParagraph"/>
        <w:numPr>
          <w:ilvl w:val="0"/>
          <w:numId w:val="74"/>
        </w:numPr>
        <w:suppressAutoHyphens w:val="true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Upomnienie przez wychowawcę świetlicy.</w:t>
      </w:r>
    </w:p>
    <w:p>
      <w:pPr>
        <w:pStyle w:val="ListParagraph"/>
        <w:numPr>
          <w:ilvl w:val="0"/>
          <w:numId w:val="75"/>
        </w:numPr>
        <w:suppressAutoHyphens w:val="true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Upomnienie udzielone w ob</w:t>
      </w:r>
      <w:r>
        <w:rPr>
          <w:rFonts w:cs="Times New Roman" w:ascii="Times New Roman" w:hAnsi="Times New Roman"/>
          <w:sz w:val="24"/>
          <w:szCs w:val="24"/>
        </w:rPr>
        <w:t>ecności wychowawcy klasy.</w:t>
      </w:r>
    </w:p>
    <w:p>
      <w:pPr>
        <w:pStyle w:val="ListParagraph"/>
        <w:suppressAutoHyphens w:val="true"/>
        <w:ind w:left="0" w:hang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ListParagraph"/>
        <w:suppressAutoHyphens w:val="true"/>
        <w:ind w:left="0" w:hang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ListParagraph"/>
        <w:suppressAutoHyphens w:val="true"/>
        <w:ind w:left="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28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38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</w:lvl>
  </w:abstractNum>
  <w:abstractNum w:abstractNumId="4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1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1"/>
  </w:num>
  <w:num w:numId="54">
    <w:abstractNumId w:val="1"/>
  </w:num>
  <w:num w:numId="55">
    <w:abstractNumId w:val="4"/>
  </w:num>
  <w:num w:numId="56">
    <w:abstractNumId w:val="4"/>
  </w:num>
  <w:num w:numId="57">
    <w:abstractNumId w:val="4"/>
  </w:num>
  <w:num w:numId="58">
    <w:abstractNumId w:val="4"/>
  </w:num>
  <w:num w:numId="59">
    <w:abstractNumId w:val="4"/>
  </w:num>
  <w:num w:numId="60">
    <w:abstractNumId w:val="4"/>
  </w:num>
  <w:num w:numId="61">
    <w:abstractNumId w:val="4"/>
  </w:num>
  <w:num w:numId="62">
    <w:abstractNumId w:val="4"/>
  </w:num>
  <w:num w:numId="63">
    <w:abstractNumId w:val="1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1"/>
  </w:num>
  <w:num w:numId="74">
    <w:abstractNumId w:val="6"/>
  </w:num>
  <w:num w:numId="75">
    <w:abstractNumId w:val="6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33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d69a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d69a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d69aa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5e42c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5237b"/>
    <w:rPr>
      <w:color w:val="0000FF" w:themeColor="hyperlink"/>
      <w:u w:val="single"/>
    </w:rPr>
  </w:style>
  <w:style w:type="character" w:styleId="3oh" w:customStyle="1">
    <w:name w:val="_3oh-"/>
    <w:basedOn w:val="DefaultParagraphFont"/>
    <w:qFormat/>
    <w:rsid w:val="00a8021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d69a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fd69a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69aa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Tytu">
    <w:name w:val="Title"/>
    <w:basedOn w:val="Normal"/>
    <w:next w:val="Normal"/>
    <w:link w:val="TytuZnak"/>
    <w:uiPriority w:val="10"/>
    <w:qFormat/>
    <w:rsid w:val="005e42cf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c4fb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7d091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Style14" w:customStyle="1">
    <w:name w:val="Style1"/>
    <w:basedOn w:val="Normal"/>
    <w:uiPriority w:val="99"/>
    <w:qFormat/>
    <w:rsid w:val="004b1261"/>
    <w:pPr>
      <w:widowControl w:val="false"/>
      <w:spacing w:lineRule="exact" w:line="317" w:before="0" w:after="0"/>
      <w:ind w:hanging="355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andard" w:customStyle="1">
    <w:name w:val="Standard"/>
    <w:qFormat/>
    <w:rsid w:val="00b259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e42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8D2B-14C7-45EC-83BA-DAA8664D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LibreOffice/7.0.2.2$Windows_X86_64 LibreOffice_project/8349ace3c3162073abd90d81fd06dcfb6b36b994</Application>
  <Pages>2</Pages>
  <Words>483</Words>
  <Characters>3127</Characters>
  <CharactersWithSpaces>3545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2020-08-27T19:57:00Z</dcterms:created>
  <dc:creator>Mony</dc:creator>
  <dc:description/>
  <dc:language>pl-PL</dc:language>
  <cp:lastModifiedBy/>
  <cp:lastPrinted>2020-08-27T20:22:00Z</cp:lastPrinted>
  <dcterms:modified xsi:type="dcterms:W3CDTF">2022-09-01T17:34:25Z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